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986D" w14:textId="77777777" w:rsidR="0009614D" w:rsidRPr="001930D8" w:rsidRDefault="0009614D" w:rsidP="0009614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58E25BBF" w14:textId="77777777" w:rsidR="0009614D" w:rsidRPr="001930D8" w:rsidRDefault="0009614D" w:rsidP="0009614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7EE69988" w14:textId="77777777" w:rsidR="0009614D" w:rsidRDefault="0009614D" w:rsidP="0009614D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F9CECDE" w14:textId="77777777" w:rsidR="0009614D" w:rsidRDefault="0009614D" w:rsidP="0009614D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52E46717" w14:textId="0632AAB0" w:rsidR="004509BF" w:rsidRDefault="004509BF"/>
    <w:p w14:paraId="0896172A" w14:textId="20E5476C" w:rsidR="00EE5C11" w:rsidRPr="00EE5C11" w:rsidRDefault="00EE5C11" w:rsidP="00EE5C11">
      <w:pPr>
        <w:spacing w:before="240"/>
        <w:jc w:val="thaiDistribute"/>
        <w:outlineLvl w:val="0"/>
        <w:rPr>
          <w:rFonts w:ascii="TH SarabunPSK" w:eastAsia="Times New Roman" w:hAnsi="TH SarabunPSK" w:cs="TH SarabunPSK"/>
          <w:b/>
          <w:bCs/>
          <w:spacing w:val="15"/>
          <w:sz w:val="44"/>
          <w:szCs w:val="44"/>
        </w:rPr>
      </w:pPr>
      <w:bookmarkStart w:id="0" w:name="_Hlk102632967"/>
      <w:r w:rsidRPr="00EE5C11">
        <w:rPr>
          <w:rFonts w:ascii="TH SarabunPSK" w:eastAsia="Times New Roman" w:hAnsi="TH SarabunPSK" w:cs="TH SarabunPSK"/>
          <w:b/>
          <w:bCs/>
          <w:spacing w:val="15"/>
          <w:sz w:val="44"/>
          <w:szCs w:val="44"/>
          <w:cs/>
        </w:rPr>
        <w:t>ตัวอย่างร่างข้อความแจ้งรายละเอียดในการประมวลผลข้อมูลส่วนบุคคลสำหรับคู่ค้า (รวมทั้งนายหน้าประกันวินาศภัย)</w:t>
      </w:r>
    </w:p>
    <w:p w14:paraId="01036B59" w14:textId="77777777" w:rsidR="00EE5C11" w:rsidRPr="00EE5C11" w:rsidRDefault="00EE5C11" w:rsidP="00EE5C11">
      <w:pPr>
        <w:spacing w:before="240" w:line="276" w:lineRule="auto"/>
        <w:ind w:firstLine="720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Version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: [</w:t>
      </w:r>
      <w:r w:rsidRPr="00EE5C11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ระบุ</w:t>
      </w:r>
      <w:r w:rsidRPr="00EE5C11"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  <w:t xml:space="preserve">Version </w:t>
      </w:r>
      <w:r w:rsidRPr="00EE5C11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หรือวันที่อ้างอิงของนโยบาย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]</w:t>
      </w:r>
    </w:p>
    <w:p w14:paraId="7B39D493" w14:textId="77777777" w:rsidR="00EE5C11" w:rsidRPr="00EE5C11" w:rsidRDefault="00EE5C11" w:rsidP="00EE5C11">
      <w:pPr>
        <w:spacing w:before="24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นโยบายคุ้มครองข้อมูลส่วนบุคคลของ[</w:t>
      </w:r>
      <w:r w:rsidRPr="00EE5C11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ชื่อบริษัทฯ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]</w:t>
      </w:r>
    </w:p>
    <w:p w14:paraId="749D01CA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</w:t>
      </w:r>
      <w:r w:rsidRPr="00EE5C11">
        <w:rPr>
          <w:rFonts w:ascii="TH SarabunPSK" w:eastAsia="Calibri" w:hAnsi="TH SarabunPSK" w:cs="TH SarabunPSK"/>
          <w:i/>
          <w:iCs/>
          <w:sz w:val="32"/>
          <w:szCs w:val="32"/>
          <w:cs/>
        </w:rPr>
        <w:t>ชื่อบริษัทฯ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] 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“บริษัท”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 และบริษัทในเครือหรือบริษัทในกลุ่มบริษัท [</w:t>
      </w:r>
      <w:r w:rsidRPr="00EE5C11">
        <w:rPr>
          <w:rFonts w:ascii="TH SarabunPSK" w:eastAsia="Calibri" w:hAnsi="TH SarabunPSK" w:cs="TH SarabunPSK"/>
          <w:i/>
          <w:iCs/>
          <w:sz w:val="32"/>
          <w:szCs w:val="32"/>
          <w:cs/>
        </w:rPr>
        <w:t>ชื่อบริษัทฯ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] 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“กลุ่มบริษัท”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) (เรียกรวมกันว่า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“เรา” “พวกเรา” “ของเรา”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 ตระหนักดีถึงสิทธิในความเป็นส่วนตัวและความรับผิดชอบของเรา เกี่ยวกับการเก็บรวบรวม การใช้ การเปิดเผย 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“การประมวลผล”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 ข้อมูลส่วนบุคคลของท่าน บริษัทจึงได้จัดทำนโยบายคุ้มครองข้อมูลส่วนบุคคล 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“นโยบาย”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) ฉบับนี้ขึ้นเพื่อแจ้งรายละเอียดเกี่ยวกับการประมวลผลข้อมูลส่วนบุคคลของท่านตามพระราชบัญญัติคุ้มครองข้อมูลส่วนบุคคล พ.ศ. </w:t>
      </w:r>
      <w:r w:rsidRPr="00EE5C11">
        <w:rPr>
          <w:rFonts w:ascii="TH SarabunPSK" w:eastAsia="Calibri" w:hAnsi="TH SarabunPSK" w:cs="TH SarabunPSK"/>
          <w:sz w:val="32"/>
          <w:szCs w:val="32"/>
        </w:rPr>
        <w:t xml:space="preserve">2562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“พ.ร.บ. คุ้มครองข้อมูลส่วนบุคคล”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465A8776" w14:textId="77777777" w:rsidR="00EE5C11" w:rsidRPr="00EE5C11" w:rsidRDefault="00EE5C11" w:rsidP="00EE5C11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บทนิยาม</w:t>
      </w:r>
    </w:p>
    <w:p w14:paraId="1A0B950F" w14:textId="77777777" w:rsidR="00EE5C11" w:rsidRPr="00EE5C11" w:rsidRDefault="00EE5C11" w:rsidP="00EE5C11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หมายถึง ข้อมูลเกี่ยวกับบุคคลซึ่งทำให้สามารถระบุตัวบุคคลนั้นได้ ไม่ว่าทางตรงหรือทางอ้อม แต่ไม่รวมถึงข้อมูลของผู้ถึงแก่กรรมโดยเฉพาะ</w:t>
      </w:r>
    </w:p>
    <w:p w14:paraId="49621619" w14:textId="77777777" w:rsidR="00EE5C11" w:rsidRPr="00EE5C11" w:rsidRDefault="00EE5C11" w:rsidP="00EE5C11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ข้อมูลตามที่กำหนดไว้ในมาตรา </w:t>
      </w:r>
      <w:r w:rsidRPr="00EE5C11">
        <w:rPr>
          <w:rFonts w:ascii="TH SarabunPSK" w:eastAsia="Calibri" w:hAnsi="TH SarabunPSK" w:cs="TH SarabunPSK"/>
          <w:sz w:val="32"/>
          <w:szCs w:val="32"/>
        </w:rPr>
        <w:t xml:space="preserve">26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พ.ร.บ. คุ้มครองข้อมูลส่วนบุคคล และฉบับปรับปรุงแก้ไขตามที่จะมีการแก้ไขเป็นคราว ๆ กฎหมายและกฎระเบียบที่ใช้บังคับอื่น รวมถึงข้อมูลบุคคลเกี่ยวกับเชื้อชาติ เผ่าพันธุ์ ความคิดเห็นทางการเมือง ศาสนาหรือปรัชญา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พฤติกรรมทางเพศ ประวัติอาชญากรรม ข้อมูลสุขภาพ ความพิการ ข้อมูลสหภาพแรงงาน ข้อมูลพันธุกรรม ข้อมูลชีวภาพ หรือข้อมูลอื่นใดซึ่งกระทบต่อเจ้าของข้อมูลส่วนบุคคลในทำนองเดียวกัน</w:t>
      </w:r>
    </w:p>
    <w:p w14:paraId="52F69905" w14:textId="77777777" w:rsidR="00EE5C11" w:rsidRPr="00EE5C11" w:rsidRDefault="00EE5C11" w:rsidP="00EE5C11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พระราชบัญญัติคุ้มครองข้อมูลส่วนบุคคล พ.ศ. </w:t>
      </w:r>
      <w:r w:rsidRPr="00EE5C11">
        <w:rPr>
          <w:rFonts w:ascii="TH SarabunPSK" w:eastAsia="Calibri" w:hAnsi="TH SarabunPSK" w:cs="TH SarabunPSK"/>
          <w:sz w:val="32"/>
          <w:szCs w:val="32"/>
        </w:rPr>
        <w:t>2562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 รวมถึงกฎหมายลำดับรองที่อาศัยอำนาจ พ.ร.บ. คุ้มครองข้อมูลส่วนบุคคล ในการตราขึ้น และตามที่มีการแก้ไขเป็นครั้งคราว</w:t>
      </w:r>
    </w:p>
    <w:p w14:paraId="595929C9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คณะกรรมการ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” หมายถึง คณะกรรมการคุ้มครองข้อมูลส่วนบุคคล</w:t>
      </w:r>
    </w:p>
    <w:p w14:paraId="4CA4DD1C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 w:rsidDel="003759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ข้อมูลส่วนบุคคลใดบ้างที่เราจะเก็บรวบรวม</w:t>
      </w:r>
    </w:p>
    <w:p w14:paraId="6BC353E2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ข้อมูลส่วนบุคคลที่เราอาจเก็บรวบรวมประกอบไปด้วยข้อมูลของท่านดังต่อไปนี้</w:t>
      </w:r>
    </w:p>
    <w:p w14:paraId="3F7607B4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กรณีที่ท่านดำเนินการในนามของตนเอง</w:t>
      </w:r>
      <w:r w:rsidRPr="00EE5C11" w:rsidDel="0019160F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2E124EF2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(1)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ข้อมูลที่ใช้ระบุตัวบุคคล เช่น ชื่อ-นามสกุล ที่อยู่ตามทะเบียนบ้าน ที่อยู่ปัจจุบัน หมายเลขโทรศัพท์บ้านหรือมือถือ หรือรายละเอียดการติดต่ออื่น ๆ เพศ สัญชาติ สถานภาพการสมรส วันเกิด เลขที่หนังสือเดินทาง/บัตรประจำตัวประชาชน</w:t>
      </w:r>
    </w:p>
    <w:p w14:paraId="0F6B697E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(2)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ข้อมูลเกี่ยวกับคุณวุฒิและประวัติการทำงานของท่าน เช่น คุณวุฒิการศึกษาจากโรงเรียนหรือมหาวิทยาลัย รวมถึง หนังสือรับรองและหนังสืออ้างอิงจากสถาบันการศึกษา</w:t>
      </w:r>
    </w:p>
    <w:p w14:paraId="26BAB681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(3)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ข้อมูลเกี่ยวกับการสมัครงานของท่าน เช่น ประวัติส่วนตัว ข้อมูลการสัมภาษณ์งาน และหลักฐานหรือหนังสืออ้างอิงต่าง ๆ ฯลฯ</w:t>
      </w:r>
    </w:p>
    <w:p w14:paraId="63F84163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(4)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รายละเอียดการทำงานพื้นฐาน เช่น รายละเอียดสถานที่ทำงานของท่าน หมายเลขใบอนุญาตตัวแทนประกันภัย/ นายหน้าประกันภัย รายละเอียดหน่วยงานต้นสังกัด ตำแหน่ง สายการบังคับบัญชา และข้อตกลงและเงื่อนไขของการเป็นตัวแทน/นายหน้าประกันวินาศภัย</w:t>
      </w:r>
    </w:p>
    <w:p w14:paraId="45F15A97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(5)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ประวัติเกี่ยวกับประสิทธิภาพการทำงาน รวมถึง การประเมินผลการปฏิบัติงาน รางวัลที่เคยได้รับ ประวัติการถูกร้องเรียน บันทึกการสอบสวน การถูกพักสัญญาตัวแทน/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นายหน้าประกันวินาศภัย และโทษทางวินัย รวมถึงการตรวจสอบและการประเมินความเสี่ยง </w:t>
      </w:r>
    </w:p>
    <w:p w14:paraId="572D34B6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(6)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ข้อมูลเกี่ยวกับผลประโยชน์และค่าตอบแทน เช่น รายละเอียดเกี่ยวกับค่าบำเหน็จ และ/ หรือผลประโยชน์อื่น ๆ ที่ท่านได้รับ เลขบัญชีธนาคาร</w:t>
      </w:r>
    </w:p>
    <w:p w14:paraId="7C4C0C7F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7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ประวัติเกี่ยวกับการล้มละลาย การฟอกเงิน หรือการให้การสนับสนุนทางการเงินแก่ผู้ก่อการร้าย</w:t>
      </w:r>
    </w:p>
    <w:p w14:paraId="0C8850F0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กรณีที่ท่านดำเนินการแทนหรือเพื่อนิติบุคคลของท่าน</w:t>
      </w:r>
    </w:p>
    <w:p w14:paraId="6495B0C5" w14:textId="77777777" w:rsidR="00EE5C11" w:rsidRPr="00EE5C11" w:rsidRDefault="00EE5C11" w:rsidP="00EE5C11">
      <w:pPr>
        <w:spacing w:before="240" w:line="276" w:lineRule="auto"/>
        <w:ind w:left="720" w:firstLine="69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กรณีที่คู่สัญญาของเราเป็นนิติบุคคล เราอาจประมวลข้อมูลส่วนบุคคลของท่านในฐานะที่ท่านเป็นพนักงาน ผู้รับจ้าง หรือผู้มีอำนาจกระทำการแทนนิติบุคคลของท่าน</w:t>
      </w:r>
    </w:p>
    <w:p w14:paraId="5DAB6E80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ข้อมูลที่ใช้ระบุตัวบุคคล เช่น ชื่อ-นามสกุล ที่อยู่ตามทะเบียนบ้าน ที่อยู่ปัจจุบัน หมายเลขโทรศัพท์บ้านหรือมือถือ อีเมล เลขที่หนังสือเดินทางหรือเลขบัตรประจำตัวประชาชน</w:t>
      </w:r>
    </w:p>
    <w:p w14:paraId="14BB04C9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ข้อมูลของท่านที่ปรากฏในหนังสือรับรองบริษัท บัญชีรายชื่อผู้ถือหุ้น หรือเอกสารเกี่ยวกับนิติบุคคลอื่นใดที่มีข้อมูลส่วนบุคคลของท่าน</w:t>
      </w:r>
    </w:p>
    <w:p w14:paraId="65B35627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(3)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ประวัติเกี่ยวกับการล้มละลาย การฟอกเงิน หรือการให้การสนับสนุนทางการเงินแก่ผู้ก่อการร้าย ประวัติอาชญากรรม เป็นต้น</w:t>
      </w:r>
    </w:p>
    <w:p w14:paraId="2BFD0CC8" w14:textId="77777777" w:rsidR="00EE5C11" w:rsidRPr="00EE5C11" w:rsidRDefault="00EE5C11" w:rsidP="00EE5C11">
      <w:pPr>
        <w:spacing w:before="240" w:line="276" w:lineRule="auto"/>
        <w:ind w:left="2127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(4)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ข้อมูลอื่นใดที่เราร้องขอจากนิติบุคคลของท่าน หรือจากท่านเพื่อใช้ในการประกอบการเข้าทำสัญญา การบริการ หรือการดำเนินการอื่นใดที่เกี่ยวข้อง ตามที่บริษัทได้แจ้งหรือร้องขอไปยังท่าน</w:t>
      </w:r>
    </w:p>
    <w:p w14:paraId="25E01CBD" w14:textId="77777777" w:rsidR="00EE5C11" w:rsidRPr="00EE5C11" w:rsidRDefault="00EE5C11" w:rsidP="00EE5C11">
      <w:pPr>
        <w:spacing w:before="240" w:line="276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 หากท่านดำเนินการเกี่ยวกับการเสนอขาย หรือกระทำการเป็นตัวแทนประกันภัย หรือนายหน้าประกันด้วย เราจะประมวลผลข้อมูลส่วนบุคคลของท่านตามรายละเอียดในข้อ </w:t>
      </w:r>
      <w:r w:rsidRPr="00EE5C11">
        <w:rPr>
          <w:rFonts w:ascii="TH SarabunPSK" w:eastAsia="Calibri" w:hAnsi="TH SarabunPSK" w:cs="TH SarabunPSK"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 ด้วย</w:t>
      </w:r>
    </w:p>
    <w:p w14:paraId="21BB4E76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[โปรดระบุข้อมูลส่วนบุคคลที่บริษัทเก็บรวบรวมให้ครบถ้วน]</w:t>
      </w:r>
    </w:p>
    <w:p w14:paraId="29BDC981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ในกรณีที่บริษัทมีความจำเป็นต้องเก็บรวบรวมข้อมูลส่วนบุคคลของท่านเพื่อการเข้าทำสัญญา การปฏิบัติตามสัญญา หรือการปฏิบัติหน้าที่ตามกฎหมาย หากท่านไม่ให้ข้อมูลส่วนบุคคลที่จำเป็นต่อการดำเนินงานของบริษัท บริษัทอาจไม่สามารถดำเนินการตามวัตถุประสงค์ที่ระบุไว้ในนโยบายฉบับนี้หรือดำเนินธุรกรรมกับท่านได้อย่างเต็มรูปแบบ หรืออาจส่งผลกระทบต่อการปฏิบัติตามกฎหมายใด ๆ ที่บริษัทหรือท่านมีหน้าที่ต้องปฏิบัติตาม</w:t>
      </w:r>
    </w:p>
    <w:p w14:paraId="70E81C06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เมื่อท่านให้ข้อมูลส่วนบุคคลใด ๆ ที่เกี่ยวข้องกับบุคคลภายนอกแก่เรา (ซึ่งบุคคลภายนอกดังกล่าว รวมถึงแต่ไม่จำกัดเพียงผู้เอาประกันภัย สมาชิกในครอบครัว ผู้ชำระเงินตามกรมธรรม์ หรือผู้รับประโยชน์) ท่านต้องปฏิบัติตามกฎหมายว่าด้วยการคุ้มครองข้อมูลส่วนบุคคล ไม่ว่าจะเป็นการขอความยินยอมหรือแจ้งนโยบายฉบับนี้แก่บุคคลที่สามในนามของบริษัท ทั้งนี้ ท่านรับรองและรับประกันความถูกต้องของข้อมูลส่วนบุคคลนั้น พร้อมทั้งรับรองและรับประกันว่าท่านได้แจ้งให้บุคคลเหล่านั้นทราบอย่างครบถ้วนแล้วเกี่ยวกับรายละเอียดตามนโยบายฉบับนี้ </w:t>
      </w:r>
    </w:p>
    <w:p w14:paraId="1387FAEF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เราเก็บรวบรวมข้อมูลส่วนบุคคลของท่านอย่างไร</w:t>
      </w:r>
    </w:p>
    <w:p w14:paraId="62B253E7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โดยทั่วไปบริษัทจะเก็บรวบรวมข้อมูลส่วนบุคคลของท่านโดยตรงจากท่าน เว้นแต่บางกรณีที่บริษัทอาจเก็บรวบรวมข้อมูลของท่านจากบุคคลอื่นที่แนะนำท่านให้เรา จากแหล่งข้อมูลสาธารณะ แหล่งข้อมูลเกี่ยวกับธุรกิจของท่าน หรือแหล่งข้อมูลทางการค้า</w:t>
      </w:r>
    </w:p>
    <w:p w14:paraId="6E499DC8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[โปรดระบุแหล่งที่มาของการเก็บรวบรวมข้อมูลส่วนบุคคลของบริษัทให้ครบถ้วน]</w:t>
      </w:r>
    </w:p>
    <w:p w14:paraId="1936EBD5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วัตถุประสงค์ของการประมวลผลข้อมูลส่วนบุคคลของท่าน </w:t>
      </w:r>
    </w:p>
    <w:p w14:paraId="6B020CB0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เราประมวลผลข้อมูลส่วนบุคคลของท่านเพื่อการเข้าทำสัญญากับท่าน และเพื่อการปฏิบัติตามสิทธิหน้าที่มีตามสัญญาที่เราเข้าทำกับท่าน </w:t>
      </w:r>
    </w:p>
    <w:p w14:paraId="48ADB2A0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(2)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ในกรณีที่ท่านดำเนินการเป็นตัวแทนประกันวินาศภัย หรือนายหน้าประกันวินาศภัย ข้อมูลส่วนบุคคลของท่านจะถูกใช้เพื่อวัตถุประสงค์ในการบริหารจัดการธุรกิจตัวแทนและ/หรือนายหน้า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ประกันวินาศภัย รวมถึงแต่ไม่จำกัดอยู่เพียงการวางแผนกำลังคน การจ่ายผลประโยชน์ ค่าตอบแทน การคิดค่าตอบแทนที่จูงใจ ข้อเสนอ รางวัล การประเมินผลการปฏิบัติหน้าที่ การรายงานหรือตรวจสอบภายใน การวิเคราะห์ข้อมูล การแข่งขันทางการขายต่าง ๆ การติดต่อสื่อสาร การประกาศ การทำแบบสำรวจ สถิติ ตรวจสอบข้อร้องเรียนและประเด็นของการประพฤติตัวไม่เหมาะสม หรือเป็นส่วนหนึ่งของกระบวนการทางวินัย การตรวจสอบข้อมูลของท่านทางกฎหมาย ความสามารถในการทำงาน การร้องขอข้อมูลใด ๆ โดยรัฐบาลไม่ว่าจะเพื่อเหตุใด ตลอดจนเพื่อการประกอบกิจการของกลุ่มบริษัท ซึ่งรวมถึงแต่ไม่จำกัดเพียง จัดทำบันทึกข้อมูลตัวแทนประกันวินาศภัย การทำประกันภัย การตรวจสอบการอ้างอิงและประวัติโดยสมาชิกใด ๆ ของกลุ่มบริษัทหรือบุคคลอื่น การหลีกเลี่ยงการขัดกันของผลประโยชน์ หรือหลีกเลี่ยงแนวโน้มที่จะเกิดการขัดกันของผลประโยชน์ และการตรวจสอบโดยสมาชิกใด ๆ ของกลุ่มบริษัท นอกจากนี้ ข้อมูลส่วนบุคคลของท่านยังอาจจะถูกใช้เพื่อวัตถุประสงค์เพื่อปฏิบัติตามกฎหมายและกฎเกณฑ์ที่ใช้บังคับ และการปฏิบัติตามข้อกำหนดของหน่วยงานกำกับดูแลตามกฎหมายทั้งในและนอกประเทศของท่าน แล้วแต่กรณี</w:t>
      </w:r>
    </w:p>
    <w:p w14:paraId="4AAA732D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(3)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เพื่อการปฏิบัติตามกฎหมาย รวมถึงแต่ไม่จำกัดเฉพาะประกาศ ระเบียบ และคำสั่งโดยชอบด้วยกฎหมายของหน่วยงานรัฐและเจ้าหน้าที่รัฐที่เกี่ยวข้อง </w:t>
      </w:r>
    </w:p>
    <w:p w14:paraId="08115107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(4)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เพื่อสนับสนุนการกำกับดูแลและส่งเสริมธุรกิจประกันภัยตามกฎหมายว่าด้วยคณะกรรมการกำกับและส่งเสริมการประกอบธุรกิจประกันภัยและกฎหมายว่าด้วยการประกันวินาศภัยของสำนักงานคณะกรรมการกำกับและส่งเสริมการประกอบธุรกิจประกันภัย ตามนโยบายคุ้มครองข้อมูลส่วนบุคคลของสำนักงานคณะกรรมการกำกับและส่งเสริมการประกอบธุรกิจประกันภัย ซึ่งสามารถตรวจดูได้ที่เว็บไซต์ (</w:t>
      </w:r>
      <w:r w:rsidRPr="00EE5C11">
        <w:rPr>
          <w:rFonts w:ascii="TH SarabunPSK" w:eastAsia="Calibri" w:hAnsi="TH SarabunPSK" w:cs="TH SarabunPSK"/>
          <w:sz w:val="32"/>
          <w:szCs w:val="32"/>
        </w:rPr>
        <w:t>https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://</w:t>
      </w:r>
      <w:r w:rsidRPr="00EE5C11">
        <w:rPr>
          <w:rFonts w:ascii="TH SarabunPSK" w:eastAsia="Calibri" w:hAnsi="TH SarabunPSK" w:cs="TH SarabunPSK"/>
          <w:sz w:val="32"/>
          <w:szCs w:val="32"/>
        </w:rPr>
        <w:t>www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.</w:t>
      </w:r>
      <w:proofErr w:type="spellStart"/>
      <w:r w:rsidRPr="00EE5C11">
        <w:rPr>
          <w:rFonts w:ascii="TH SarabunPSK" w:eastAsia="Calibri" w:hAnsi="TH SarabunPSK" w:cs="TH SarabunPSK"/>
          <w:sz w:val="32"/>
          <w:szCs w:val="32"/>
        </w:rPr>
        <w:t>oic</w:t>
      </w:r>
      <w:proofErr w:type="spellEnd"/>
      <w:r w:rsidRPr="00EE5C11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sz w:val="32"/>
          <w:szCs w:val="32"/>
        </w:rPr>
        <w:t>or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.</w:t>
      </w:r>
      <w:proofErr w:type="spellStart"/>
      <w:r w:rsidRPr="00EE5C11">
        <w:rPr>
          <w:rFonts w:ascii="TH SarabunPSK" w:eastAsia="Calibri" w:hAnsi="TH SarabunPSK" w:cs="TH SarabunPSK"/>
          <w:sz w:val="32"/>
          <w:szCs w:val="32"/>
        </w:rPr>
        <w:t>th</w:t>
      </w:r>
      <w:proofErr w:type="spellEnd"/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1B5E3E8E" w14:textId="77777777" w:rsidR="00EE5C11" w:rsidRPr="00EE5C11" w:rsidRDefault="00EE5C11" w:rsidP="00EE5C11">
      <w:pPr>
        <w:spacing w:before="240" w:line="276" w:lineRule="auto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(5)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เพื่อการดำเนินการตามความจำเป็นเพื่อประโยชน์โดยชอบด้วยกฎหมายของบริษัท รวมถึงเพื่อการก่อตั้ง ใช้ โต้แย้ง หรือดำเนินการตามสิทธิเรียกร้องของบริษัท การตรวจสอบและยืนยันตัวตนของท่าน การตรวจสอบประวัติก่อนและระหว่างเข้าทำสัญญา และอาจมีการตรวจสอบรายละเอียดดังกล่าวระหว่างระยะเวลาตามสัญญา หรือเพื่อการติดต่อ และการดำเนินธุรกิจของบริษัทตลอดระยะเวลาที่บริษัทยังมีความสัมพันธ์กับท่าน</w:t>
      </w:r>
    </w:p>
    <w:p w14:paraId="09928C3B" w14:textId="77777777" w:rsidR="00EE5C11" w:rsidRPr="00EE5C11" w:rsidRDefault="00EE5C11" w:rsidP="00EE5C11">
      <w:pPr>
        <w:spacing w:before="240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(6)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เพื่อการวิเคราะห์และจัดทำสถิติ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เช่น การทำวิจัยทางการตลาด การวิเคราะห์ข้อมูลขั้นสูง และการทำวิจัยเชิงสถิติหรือคณิตศาสตร์ประกันภัย</w:t>
      </w:r>
      <w:r w:rsidRPr="00EE5C11">
        <w:rPr>
          <w:rFonts w:ascii="TH SarabunPSK" w:eastAsia="Calibri" w:hAnsi="TH SarabunPSK" w:cs="TH SarabunPSK"/>
          <w:sz w:val="32"/>
          <w:szCs w:val="32"/>
        </w:rPr>
        <w:t> 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การรายงานหรือการประเมินผลการดำเนินงานที่จัดทำขึ้นโดยบริษัท</w:t>
      </w:r>
      <w:r w:rsidRPr="00EE5C11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กลุ่มบริษัท บุคลากรและคู่ค้าของบริษัท หรือหน่วยงานกำกับดูแลที่เกี่ยวข้องกับเรา </w:t>
      </w:r>
    </w:p>
    <w:p w14:paraId="561A6137" w14:textId="77777777" w:rsidR="00EE5C11" w:rsidRPr="00EE5C11" w:rsidRDefault="00EE5C11" w:rsidP="00EE5C11">
      <w:pPr>
        <w:spacing w:before="240" w:line="276" w:lineRule="auto"/>
        <w:ind w:left="1440" w:right="-331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[โปรดระบุวัตถุประสงค์ของการประมวลผลข้อมูลส่วนบุคคลของบริษัทให้ครบถ้วน]</w:t>
      </w:r>
    </w:p>
    <w:p w14:paraId="4D105425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บุคคลใดบ้างที่อาจจะได้รับข้อมูลส่วนบุคคลของท่านจากบริษัท</w:t>
      </w:r>
    </w:p>
    <w:p w14:paraId="0678EF21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เราอาจมีการเปิดเผย และ/หรือโอนข้อมูลส่วนบุคคลของท่านไปยังบุคคลดังต่อไปนี้ โดยที่บุคคลดังกล่าวอาจอยู่ในประเทศไทย หรือนอกประเทศไทยก็ได้</w:t>
      </w:r>
    </w:p>
    <w:p w14:paraId="687A76BD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สมาชิกใด ๆ ของกลุ่มบริษัท</w:t>
      </w:r>
    </w:p>
    <w:p w14:paraId="3D2A21E1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2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 xml:space="preserve">ตัวแทน/ นายหน้าประกันวินาศภัยของบริษัท </w:t>
      </w:r>
    </w:p>
    <w:p w14:paraId="146279D3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3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 xml:space="preserve">ที่ปรึกษาหรือผู้เชี่ยวชาญ ภายในหรือภายนอกของเรา เช่น ที่ปรึกษาทางกฎหมาย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br/>
        <w:t>ผู้ตรวจสอบบัญชี หรือที่ปรึกษาด้านอื่น ๆ</w:t>
      </w:r>
    </w:p>
    <w:p w14:paraId="20E85943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4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ผู้ให้บริการใด ๆ หรือตัวแทนผู้ให้บริการ (รวมไปถึงผู้ให้บริการช่วง) ของบริษัท บริษัท เช่น บริการเกี่ยวกับการชำระเงิน บริการด้านเทคโนโลยี บริการคลาวด์ บริการจัดหาผู้รับจ้างปฏิบัติงาน บริการจัดเก็บสิ่งของ และการดำเนินการเกี่ยวกับเอกสาร บริการเก็บบันทึกข้อมูล บริการสแกนเอกสาร บริการรับส่งไปรษณีย์ บริการจัดพิมพ์ บริการส่งพัสดุหรือบริการรับส่งพัสดุโดยพนักงานรับส่งพัสดุ บริการวิเคราะห์ข้อมูล บริการทำการตลาด บริการทำการวิจัย หรือบริการอื่น ๆ ที่เกี่ยวข้องกับการดำเนินธุรกิจของบริษัท</w:t>
      </w:r>
    </w:p>
    <w:p w14:paraId="0CB52F5E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5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องค์กรที่เกี่ยวข้องกับการประกันภัย เช่น สำนักงานคณะกรรมการกำกับและส่งเสริมการประกอบธุรกิจประกันภัยสมาคมประกันวินาศภัยไทย หรือสภาอุตสาหกรรมแห่งประเทศไทย</w:t>
      </w:r>
    </w:p>
    <w:p w14:paraId="1DE6DC54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6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หน่วยงานที่มีหน้าที่บังคับใช้กฎหมาย คณะกรรมการต่าง ๆ ที่จัดตั้งขึ้นตามกฎหมาย หน่วยงานรัฐหรือหน่วยงานกำกับดูแล หน่วยงานที่มีหน้าที่ระงับข้อพิพาท หรือบุคคลอื่นใดในประเทศที่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บริษัท หรือบริษัทในกลุ่มบริษัทต้องเปิดเผยข้อมูลให้ (ก) ตามหน้าที่ตามกฎหมายและ/หรือตามหน้าที่ในการปฏิบัติตามกฎระเบียบในประเทศไทย และอาจรวมถึงหน่วยงานของรัฐในประเทศที่กลุ่มบริษัทตั้งอยู่ หรือ (ข) ตามข้อตกลง หรือนโยบายระหว่างบริษัทในกลุ่มบริษัท กับรัฐ หน่วยงานกำกับดูแล หรือบุคคลอื่น ๆ ที่เกี่ยวข้อง</w:t>
      </w:r>
    </w:p>
    <w:p w14:paraId="3C9F3851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7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ผู้เข้าทำธุรกรรม หรือจะเข้าทำธุรกรรมกับบริษัทโดยข้อมูลส่วนบุคคลของท่านอาจเป็นส่วนหนึ่งของการซื้อหรือขาย หรือเป็นส่วนหนึ่งของการเสนอซื้อหรือเสนอขายของกิจการของบริษัท (หากมี)</w:t>
      </w:r>
    </w:p>
    <w:p w14:paraId="43403EF0" w14:textId="77777777" w:rsidR="00EE5C11" w:rsidRPr="00EE5C11" w:rsidRDefault="00EE5C11" w:rsidP="00EE5C11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EE5C11">
        <w:rPr>
          <w:rFonts w:ascii="TH SarabunPSK" w:eastAsia="Calibri" w:hAnsi="TH SarabunPSK" w:cs="TH SarabunPSK"/>
          <w:sz w:val="32"/>
          <w:szCs w:val="32"/>
        </w:rPr>
        <w:t>8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บุคคลอื่นใดที่ท่านได้ให้ความยินยอมโดยชัดแจ้ง เพื่อให้บรรลุเป้าหมายตามวัตถุประสงค์ที่กล่าวมาแล้วข้างต้น</w:t>
      </w:r>
    </w:p>
    <w:p w14:paraId="12BB49EB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[โปรดระบุบุคคลที่อาจได้รับข้อมูลส่วนบุคคลของบริษัทให้ครบถ้วน]</w:t>
      </w:r>
    </w:p>
    <w:p w14:paraId="360F6FD9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การโอนข้อมูลส่วนบุคคลไปยังต่างประเทศ</w:t>
      </w:r>
    </w:p>
    <w:p w14:paraId="0942A982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ข้อมูลส่วนบุคคลของท่านอาจถูกโอนไป ถูกจัดเก็บไว้ หรือประมวลผลโดยบริษัท หรืออาจถูกส่งให้แก่บุคคลหรือหน่วยงานใด ๆ ตามรายละเอียดข้างต้น ซึ่งอาจมีที่ตั้งหรืออาจให้บริการอยู่ในประเทศไทยหรือนอกประเทศไทย ทั้งนี้ ข้อมูลส่วนบุคคลของท่าน จะถูกโอนไปยังสถานที่อื่น ๆ ตามเงื่อนไขเกี่ยวกับการคุ้มครองข้อมูลส่วนบุคคล ดังที่ พ.ร.บ. คุ้มครองข้อมูลส่วนบุคคล กำหนด โดยหากเป็นการโอนข้อมูลส่วนบุคคลของท่านระหว่างกลุ่มบริษัท เราจะดำเนินการตามนโยบายคุ้มครองข้อมูลส่วนบุคคลภายในกลุ่มบริษัทที่ได้รับการอนุมัติจากคณะกรรมการ (หากมี)</w:t>
      </w:r>
    </w:p>
    <w:p w14:paraId="5D6D9340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การเก็บรักษาข้อมูลส่วนบุคคล</w:t>
      </w:r>
    </w:p>
    <w:p w14:paraId="4FB6F2D6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เราอาจเก็บรักษาข้อมูลส่วนบุคคลของท่านไว้ นานเท่าที่จำเป็นต้องเก็บเพื่อการดำเนินการให้บรรลุตามวัตถุประสงค์ในการประมวลผลข้อมูลส่วนบุคคลของท่านตามที่ระบุข้างต้น ทั้งนี้บริษัทจะเก็บรักษาข้อมูลส่วนบุคคลของท่านไม่เกิน </w:t>
      </w:r>
      <w:r w:rsidRPr="00EE5C11">
        <w:rPr>
          <w:rFonts w:ascii="TH SarabunPSK" w:eastAsia="Calibri" w:hAnsi="TH SarabunPSK" w:cs="TH SarabunPSK"/>
          <w:sz w:val="32"/>
          <w:szCs w:val="32"/>
        </w:rPr>
        <w:t>10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 ปี นับแต่วันที่ท่านสิ้นสุดความสัมพันธ์ หรือการติดต่อครั้งสุดท้ายกับเรา บริษัทอาจเก็บรักษาข้อมูลส่วนบุคคลของท่านนานกว่าที่กำหนดหากกฎหมายอนุญาต</w:t>
      </w:r>
    </w:p>
    <w:p w14:paraId="388EEDDC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เราจะดำเนินการตามขั้นตอนที่เหมาะสม เพื่อทำการลบหรือทำลาย หรือทำให้ข้อมูลส่วนบุคคลของท่านเป็นข้อมูลที่ไม่สามารถระบุตัวท่าน ตามระยะเวลาเก็บรักษาข้อมูลส่วนบุคคลข้างต้น</w:t>
      </w:r>
    </w:p>
    <w:p w14:paraId="5E47DCE6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8.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การใช้ข้อมูลส่วนบุคคลตามวัตถุประสงค์เดิม</w:t>
      </w:r>
    </w:p>
    <w:p w14:paraId="05F24471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บริษัทมีสิทธิในการเก็บรวบรวมและใช้ข้อมูลส่วนบุคคลของท่านที่บริษัทได้เก็บรวบรวมไว้ก่อนวันที่พรบ. คุ้มครองข้อมูลส่วนบุคคลในส่วนที่เกี่ยวข้องกับการเก็บรวบรวม การใช้ และการเปิดเผยข้อมูลส่วนบุคคลมีผลใช้บังคับต่อไปตามวัตถุประสงค์เดิม หากท่านไม่ประสงค์ที่จะให้บริษัทเก็บรวมรวมและใช้ข้อมูลส่วนบุคคลดังกล่าวต่อไป ท่านสามารถแจ้งบริษัทเพื่อขอถอนความยินยอมของท่านตามหลักเกณฑ์ที่กฎหมายกำหนดได้ที่</w:t>
      </w:r>
      <w:r w:rsidRPr="00EE5C11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[โปรดระบุช่องทางการขอถอนความยินยอม]</w:t>
      </w:r>
    </w:p>
    <w:p w14:paraId="3A385135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9. 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การรักษาความปลอดภัย</w:t>
      </w:r>
    </w:p>
    <w:p w14:paraId="1D9033E6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มีการใช้มาตรการรักษาความปลอดภัยภายในบริษัทและการใช้บังคับนโยบายอย่างเข้มงวดในการเก็บรักษาข้อมูลส่วนบุคคลของท่านให้ปลอดภัย ซึ่งรวมถึงการเข้ารหัสข้อมูล และมาตรการป้องกันการเข้าถึงข้อมูล โดยบริษัทกำหนดให้บุคลากรของบริษัทและผู้รับจ้างภายนอกจะต้องปฏิบัติตามมาตรฐานและนโยบายความเป็นส่วนบุคคลที่เหมาะสม รวมถึงจะต้องจัดให้มีการดูแลรักษาข้อมูลและมีมาตรการที่เหมาะสมในการใช้หรือการส่งหรือโอนข้อมูลส่วนบุคคลของท่าน   </w:t>
      </w:r>
    </w:p>
    <w:p w14:paraId="4023C9A2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10.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สิทธิของท่านเกี่ยวกับข้อมูลส่วนบุคคล</w:t>
      </w:r>
    </w:p>
    <w:p w14:paraId="37FB25D7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ท่านมีสิทธิดำเนินการเกี่ยวกับข้อมูลส่วนบุคคลของท่านดังต่อไปนี้</w:t>
      </w:r>
    </w:p>
    <w:p w14:paraId="38E788B7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เพิกถอน หรือร้องขอให้เปลี่ยนแปลงขอบเขตความยินยอมของท่านที่ได้ให้ไว้กับเรา</w:t>
      </w:r>
    </w:p>
    <w:p w14:paraId="2574A5A1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ขอเข้าถึง ขอรับสำเนา หรือขอให้เปิดเผยถึงการได้มาซึ่งข้อมูลส่วนบุคคลที่เกี่ยวกับท่านโดยท่านไม่ได้ให้ความยินยอม</w:t>
      </w:r>
    </w:p>
    <w:p w14:paraId="0702E077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ขอรับข้อมูลส่วนบุคคลที่เกี่ยวกับท่าน หรือขอให้ส่งหรือโอนข้อมูลส่วนบุคคลของท่านไปยังผู้ควบคุมข้อมูลส่วนบุคคลอื่น</w:t>
      </w:r>
    </w:p>
    <w:p w14:paraId="1469F9F1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418" w:hanging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คัดค้านการประมวลผลข้อมูลส่วนบุคคล ในกรณีดังต่อไปนี้</w:t>
      </w:r>
    </w:p>
    <w:p w14:paraId="40A65BAE" w14:textId="77777777" w:rsidR="00EE5C11" w:rsidRPr="00EE5C11" w:rsidRDefault="00EE5C11" w:rsidP="00EE5C11">
      <w:pPr>
        <w:numPr>
          <w:ilvl w:val="0"/>
          <w:numId w:val="2"/>
        </w:num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กรณีที่เป็นข้อมูลส่วนบุคคลที่เก็บรวบรวมได้โดยได้รับยกเว้นไม่ต้องขอความยินยอม เนื่องจากเป็นการจำเป็นเพื่อประโยชน์สาธารณะ หรือการจำเป็นเพื่อประโยชน์โดยชอบด้วยกฎหมาย ตามมาตรา 24 (4) หรือ (5) แห่งพ.ร.บ. คุ้มครองข้อมูลส่วนบุคคล เว้นแต่เราสามารถพิสูจน์ได้ว่ามีเหตุอันชอบด้วยกฎหมายที่สำคัญยิ่งกว่า หรือเป็นไปเพื่อก่อตั้งสิทธิเรียกร้องตามกฎหมาย การปฏิบัติตามหรือการใช้สิทธิเรียกร้องตามกฎหมาย หรือการยกขึ้นต่อสู้สิทธิเรียกร้องตามกฎหมาย</w:t>
      </w:r>
    </w:p>
    <w:p w14:paraId="491806D7" w14:textId="77777777" w:rsidR="00EE5C11" w:rsidRPr="00EE5C11" w:rsidRDefault="00EE5C11" w:rsidP="00EE5C11">
      <w:pPr>
        <w:numPr>
          <w:ilvl w:val="0"/>
          <w:numId w:val="2"/>
        </w:num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การประมวลผลข้อมูลส่วนบุคคลเพื่อวัตถุประสงค์เกี่ยวกับการตลาดแบบตรง</w:t>
      </w:r>
    </w:p>
    <w:p w14:paraId="39CB3DC6" w14:textId="77777777" w:rsidR="00EE5C11" w:rsidRPr="00EE5C11" w:rsidRDefault="00EE5C11" w:rsidP="00EE5C11">
      <w:pPr>
        <w:numPr>
          <w:ilvl w:val="0"/>
          <w:numId w:val="2"/>
        </w:num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การประมวลผลส่วนบุคคลเพื่อวัตถุประสงค์เกี่ยวกับการศึกษาวิจัยทางวิทยาศาสตร์ ประวัติศาสตร์ หรือสถิติ เว้นแต่เป็นการจำเป็นเพื่อการดำเนินภารกิจเพื่อประโยชน์สาธารณะของเรา</w:t>
      </w:r>
    </w:p>
    <w:p w14:paraId="450D9C56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ขอให้ลบ หรือทำลาย หรือทำให้ข้อมูลส่วนบุคคลเป็นข้อมูลที่ไม่สามารถระบุตัวบุคคลที่เป็นเจ้าของข้อมูลส่วนบุคคลได้ ตามหลักเกณฑ์ที่กฎหมายกำหนด </w:t>
      </w:r>
    </w:p>
    <w:p w14:paraId="36336D0E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 xml:space="preserve">ขอให้ระงับการประมวลผลข้อมูลส่วนบุคคลของท่านตามหลักเกณฑ์ที่กฎหมายกำหนด </w:t>
      </w:r>
    </w:p>
    <w:p w14:paraId="6DEB7572" w14:textId="77777777" w:rsidR="00EE5C11" w:rsidRPr="00EE5C11" w:rsidRDefault="00EE5C11" w:rsidP="00EE5C11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ขอให้แก้ไขข้อมูลส่วนบุคคลใด ๆ ที่เกี่ยวข้องกับท่าน ให้ถูกต้อง เป็นปัจจุบัน สมบูรณ์และไม่ก่อให้เกิดความเข้าใจผิด หากเราไม่สามารถดำเนินการให้ได้ ท่านมีสิทธิขอบันทึกคำร้องขอของท่านพร้อมเหตุผลในการดำเนินการได้ตามหลักเกณฑ์ที่กฎหมายกำหนด</w:t>
      </w:r>
    </w:p>
    <w:p w14:paraId="7D057B90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ทั้งนี้ เราขอสงวนสิทธิ์ปฏิบัติตามคำร้องขอใช้สิทธิของท่าน ตามความเหมาะสมและตามหลักเกณฑ์ที่กฎหมายกำหนด อย่างไรก็ดี เราอาจเรียกเก็บค่าใช้จ่ายตามสมควรเพื่อดำเนินการเกี่ยวกับคำร้องขอใช้สิทธิข้างต้นด้วย</w:t>
      </w:r>
    </w:p>
    <w:p w14:paraId="56624BE8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นอกจากสิทธิของท่านตามที่ระบุข้างต้น ท่านมีสิทธิที่จะเสนอข้อร้องเรียนเกี่ยวกับการฝ่าฝืนหรือไม่ปฏิบัติตามพ.ร.บ. คุ้มครองข้อมูลส่วนบุคคลของบริษัทต่อคณะกรรมการผู้เชี่ยวชาญตามขั้นตอนที่กำหนดใน พ.ร.บ. คุ้มครองข้อมูลส่วนบุคคล</w:t>
      </w:r>
    </w:p>
    <w:p w14:paraId="1406E238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11.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การแก้ไขเปลี่ยนแปลงนโยบายฉบับนี้</w:t>
      </w:r>
    </w:p>
    <w:p w14:paraId="67213723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บริษัทขอสงวนสิทธิในการแก้ไข เพิ่มเติม เปลี่ยนแปลง ปรับปรุง หรือปรับเปลี่ยนนโยบายฉบับนี้ เท่าที่กฎหมายอนุญาต หากเป็นการเปลี่ยนแปลงในสาระสำคัญของนโยบายฉบับนี้ บริษัทจะแจ้งการแก้ไข การเปลี่ยนแปลง การปรับปรุง หรือการปรับเปลี่ยนนโยบายให้ท่านทราบ และ/หรือจะขอความยินยอมจากท่าน (หากกฎหมายกำหนดให้ต้องได้รับความยินยอม)</w:t>
      </w:r>
    </w:p>
    <w:p w14:paraId="004D2DC8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ช่องทางการติดต่อ</w:t>
      </w:r>
    </w:p>
    <w:p w14:paraId="2BE212FF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หากท่านมีข้อสงสัยเกี่ยวกับเนื้อหาส่วนใด ๆ ในนโยบายความเป็นส่วนตัวฉบับนี้ หรือต้องการข้อมูลเพิ่มเติมเกี่ยวกับแนวทางปฏิบัติของบริษัทเกี่ยวกับการคุ้มครองข้อมูลส่วนบุคคลของท่าน หรือต้องการใช้สิทธิเกี่ยวกับข้อมูลส่วนบุคคลของท่าน กรุณาติดต่อเราที่</w:t>
      </w:r>
    </w:p>
    <w:p w14:paraId="1AFF831A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รายละเอียดของบริษัทฯ</w:t>
      </w:r>
    </w:p>
    <w:p w14:paraId="575542BA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ชื่อ: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[ชื่อบริษัทฯ]</w:t>
      </w:r>
    </w:p>
    <w:p w14:paraId="7CEDC1F1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48363BBA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639E2E1A" w14:textId="77777777" w:rsidR="00EE5C11" w:rsidRPr="00EE5C11" w:rsidRDefault="00EE5C11" w:rsidP="00EE5C11">
      <w:pPr>
        <w:spacing w:before="240" w:line="276" w:lineRule="auto"/>
        <w:ind w:left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465B8BFD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>[ช่องทางอื่น ๆ (ถ้ามี)]</w:t>
      </w:r>
    </w:p>
    <w:p w14:paraId="41163C02" w14:textId="77777777" w:rsidR="00EE5C11" w:rsidRPr="00EE5C11" w:rsidRDefault="00EE5C11" w:rsidP="00EE5C11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รายละเอียดเจ้าหน้าที่คุ้มครองข้อมูลส่วนบุคคล (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</w:rPr>
        <w:t>DPO</w:t>
      </w:r>
      <w:r w:rsidRPr="00EE5C11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p w14:paraId="0D08DD11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lastRenderedPageBreak/>
        <w:t>เจ้าหน้าที่คุ้มครองข้อมูลส่วนบุคคลของบริษัท [ระบุชื่อบริษัท]</w:t>
      </w:r>
    </w:p>
    <w:p w14:paraId="28157B77" w14:textId="77777777" w:rsidR="00EE5C11" w:rsidRPr="00EE5C11" w:rsidRDefault="00EE5C11" w:rsidP="00EE5C11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5B2E571A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1BD0563E" w14:textId="77777777" w:rsidR="00EE5C11" w:rsidRPr="00EE5C11" w:rsidRDefault="00EE5C11" w:rsidP="00EE5C11">
      <w:pPr>
        <w:spacing w:before="240" w:line="276" w:lineRule="auto"/>
        <w:ind w:left="28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  <w:cs/>
        </w:rPr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22893B2D" w14:textId="77777777" w:rsidR="00EE5C11" w:rsidRPr="00EE5C11" w:rsidRDefault="00EE5C11" w:rsidP="00EE5C11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sz w:val="32"/>
          <w:szCs w:val="32"/>
        </w:rPr>
        <w:tab/>
      </w:r>
      <w:r w:rsidRPr="00EE5C11">
        <w:rPr>
          <w:rFonts w:ascii="TH SarabunPSK" w:eastAsia="Calibri" w:hAnsi="TH SarabunPSK" w:cs="TH SarabunPSK"/>
          <w:sz w:val="32"/>
          <w:szCs w:val="32"/>
          <w:cs/>
        </w:rPr>
        <w:tab/>
        <w:t>[ช่องทางอื่น ๆ (ถ้ามี)]</w:t>
      </w:r>
    </w:p>
    <w:bookmarkEnd w:id="0"/>
    <w:p w14:paraId="60CACD8B" w14:textId="22227740" w:rsidR="0009614D" w:rsidRPr="00993592" w:rsidRDefault="0009614D" w:rsidP="00993592">
      <w:pPr>
        <w:spacing w:after="160" w:line="259" w:lineRule="auto"/>
        <w:rPr>
          <w:rFonts w:ascii="TH SarabunPSK" w:eastAsia="Calibri" w:hAnsi="TH SarabunPSK" w:cs="TH SarabunPSK"/>
          <w:sz w:val="32"/>
          <w:szCs w:val="32"/>
        </w:rPr>
      </w:pPr>
    </w:p>
    <w:sectPr w:rsidR="0009614D" w:rsidRPr="00993592" w:rsidSect="00031EE4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31B9" w14:textId="77777777" w:rsidR="008F18A3" w:rsidRDefault="008F18A3" w:rsidP="00031EE4">
      <w:r>
        <w:separator/>
      </w:r>
    </w:p>
  </w:endnote>
  <w:endnote w:type="continuationSeparator" w:id="0">
    <w:p w14:paraId="01210294" w14:textId="77777777" w:rsidR="008F18A3" w:rsidRDefault="008F18A3" w:rsidP="0003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225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C1153" w14:textId="14CF24B1" w:rsidR="00031EE4" w:rsidRDefault="00031E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872B1" w14:textId="77777777" w:rsidR="00031EE4" w:rsidRDefault="00031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107A" w14:textId="77777777" w:rsidR="008F18A3" w:rsidRDefault="008F18A3" w:rsidP="00031EE4">
      <w:r>
        <w:separator/>
      </w:r>
    </w:p>
  </w:footnote>
  <w:footnote w:type="continuationSeparator" w:id="0">
    <w:p w14:paraId="3C81BE5E" w14:textId="77777777" w:rsidR="008F18A3" w:rsidRDefault="008F18A3" w:rsidP="0003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D7947"/>
    <w:multiLevelType w:val="hybridMultilevel"/>
    <w:tmpl w:val="4ECA0644"/>
    <w:lvl w:ilvl="0" w:tplc="0AAA7F4E">
      <w:start w:val="1"/>
      <w:numFmt w:val="thaiLetters"/>
      <w:lvlText w:val="(%1.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70605150"/>
    <w:multiLevelType w:val="hybridMultilevel"/>
    <w:tmpl w:val="0CC09E88"/>
    <w:lvl w:ilvl="0" w:tplc="5A34019A">
      <w:start w:val="1"/>
      <w:numFmt w:val="decimal"/>
      <w:lvlText w:val="(%1)"/>
      <w:lvlJc w:val="left"/>
      <w:pPr>
        <w:ind w:left="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num w:numId="1" w16cid:durableId="1272514931">
    <w:abstractNumId w:val="1"/>
  </w:num>
  <w:num w:numId="2" w16cid:durableId="108372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4D"/>
    <w:rsid w:val="00031EE4"/>
    <w:rsid w:val="0009614D"/>
    <w:rsid w:val="004509BF"/>
    <w:rsid w:val="008F18A3"/>
    <w:rsid w:val="0097343D"/>
    <w:rsid w:val="00993592"/>
    <w:rsid w:val="00A102CD"/>
    <w:rsid w:val="00E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5BE8"/>
  <w15:chartTrackingRefBased/>
  <w15:docId w15:val="{1BD19CEE-C9E6-491F-BB3D-BF39527B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14D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EE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031EE4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031EE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31EE4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4</cp:revision>
  <dcterms:created xsi:type="dcterms:W3CDTF">2022-05-05T01:46:00Z</dcterms:created>
  <dcterms:modified xsi:type="dcterms:W3CDTF">2022-05-06T04:10:00Z</dcterms:modified>
</cp:coreProperties>
</file>